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4"/>
          <w:shd w:fill="auto" w:val="clear"/>
        </w:rPr>
        <w:t xml:space="preserve">MUHAMMAD QASIM</w:t>
      </w:r>
    </w:p>
    <w:p>
      <w:pPr>
        <w:tabs>
          <w:tab w:val="left" w:pos="6597" w:leader="none"/>
        </w:tabs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House No, 293, Bazarta Line, </w:t>
      </w:r>
    </w:p>
    <w:p>
      <w:pPr>
        <w:tabs>
          <w:tab w:val="left" w:pos="6597" w:leader="none"/>
        </w:tabs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Shahrah-e-Faisal Road,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Karachi.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000000"/>
          <w:spacing w:val="0"/>
          <w:position w:val="0"/>
          <w:sz w:val="22"/>
          <w:shd w:fill="auto" w:val="clear"/>
        </w:rPr>
        <w:t xml:space="preserve">Contact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923200254035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2"/>
          <w:shd w:fill="auto" w:val="clear"/>
        </w:rPr>
        <w:t xml:space="preserve">E MailAddress; qasimqasim232@yahoo.com</w:t>
      </w:r>
    </w:p>
    <w:tbl>
      <w:tblPr>
        <w:tblInd w:w="5" w:type="dxa"/>
      </w:tblPr>
      <w:tblGrid>
        <w:gridCol w:w="2440"/>
        <w:gridCol w:w="1714"/>
        <w:gridCol w:w="7753"/>
        <w:gridCol w:w="1997"/>
        <w:gridCol w:w="2328"/>
        <w:gridCol w:w="2707"/>
      </w:tblGrid>
      <w:tr>
        <w:trPr>
          <w:trHeight w:val="324" w:hRule="auto"/>
          <w:jc w:val="left"/>
        </w:trPr>
        <w:tc>
          <w:tcPr>
            <w:tcW w:w="4154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e0e0e0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Objective:</w:t>
            </w:r>
          </w:p>
        </w:tc>
        <w:tc>
          <w:tcPr>
            <w:tcW w:w="12078" w:type="dxa"/>
            <w:gridSpan w:val="3"/>
            <w:tcBorders>
              <w:top w:val="single" w:color="000000" w:sz="0"/>
              <w:left w:val="single" w:color="c0c0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9" w:hRule="auto"/>
          <w:jc w:val="left"/>
        </w:trPr>
        <w:tc>
          <w:tcPr>
            <w:tcW w:w="18939" w:type="dxa"/>
            <w:gridSpan w:val="6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To seek a challenging position in a growing organization that provides opportunities for utilizing my entrepreneurial skills and achieves career growth in line with corporate values and objectives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6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154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Personal Data:</w:t>
            </w:r>
          </w:p>
        </w:tc>
        <w:tc>
          <w:tcPr>
            <w:tcW w:w="12078" w:type="dxa"/>
            <w:gridSpan w:val="3"/>
            <w:tcBorders>
              <w:top w:val="single" w:color="000000" w:sz="0"/>
              <w:left w:val="single" w:color="c0c0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9" w:hRule="auto"/>
          <w:jc w:val="left"/>
        </w:trPr>
        <w:tc>
          <w:tcPr>
            <w:tcW w:w="18939" w:type="dxa"/>
            <w:gridSpan w:val="6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Father’s  Name:        Muhammad Anwer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Birth:            25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March, 1988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C.N.I.C No.:             42201-9845679-1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No.:           KR1796792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Issue Date:               17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Sep, 2014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Expiry Date:             16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Sep, 2019                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Marital Status:         Single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Residency:                Karachi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  <w:tab w:val="left" w:pos="2519" w:leader="none"/>
                <w:tab w:val="left" w:pos="2634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Nationality               Pakistani</w:t>
            </w:r>
          </w:p>
          <w:p>
            <w:pPr>
              <w:numPr>
                <w:ilvl w:val="0"/>
                <w:numId w:val="15"/>
              </w:numPr>
              <w:tabs>
                <w:tab w:val="left" w:pos="2412" w:leader="none"/>
                <w:tab w:val="left" w:pos="2519" w:leader="none"/>
                <w:tab w:val="left" w:pos="2634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Religion:                   Islam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4154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Education:</w:t>
            </w:r>
          </w:p>
        </w:tc>
        <w:tc>
          <w:tcPr>
            <w:tcW w:w="12078" w:type="dxa"/>
            <w:gridSpan w:val="3"/>
            <w:tcBorders>
              <w:top w:val="single" w:color="000000" w:sz="0"/>
              <w:left w:val="single" w:color="c0c0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8" w:hRule="auto"/>
          <w:jc w:val="left"/>
        </w:trPr>
        <w:tc>
          <w:tcPr>
            <w:tcW w:w="18939" w:type="dxa"/>
            <w:gridSpan w:val="6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4"/>
              </w:num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Matriculation                           in Arts from Karachi Board 2005</w:t>
            </w:r>
          </w:p>
          <w:p>
            <w:pPr>
              <w:numPr>
                <w:ilvl w:val="0"/>
                <w:numId w:val="24"/>
              </w:num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                            in Commerce from Karachi Board  2008</w:t>
            </w:r>
          </w:p>
          <w:p>
            <w:p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</w:t>
            </w:r>
          </w:p>
          <w:p>
            <w:p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</w:t>
            </w:r>
          </w:p>
        </w:tc>
      </w:tr>
      <w:tr>
        <w:trPr>
          <w:trHeight w:val="324" w:hRule="auto"/>
          <w:jc w:val="left"/>
        </w:trPr>
        <w:tc>
          <w:tcPr>
            <w:tcW w:w="244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000000" w:sz="0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Computer Certificate: </w:t>
            </w:r>
          </w:p>
        </w:tc>
        <w:tc>
          <w:tcPr>
            <w:tcW w:w="9467" w:type="dxa"/>
            <w:gridSpan w:val="2"/>
            <w:tcBorders>
              <w:top w:val="single" w:color="000000" w:sz="0"/>
              <w:left w:val="single" w:color="c0c0c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13904" w:type="dxa"/>
            <w:gridSpan w:val="4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2"/>
              </w:num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Basic Air Ticketing &amp; Tariff Course from Grace Institute of Technology (May’ 2006 to June’ 2006)</w:t>
            </w:r>
          </w:p>
          <w:p>
            <w:pPr>
              <w:numPr>
                <w:ilvl w:val="0"/>
                <w:numId w:val="32"/>
              </w:num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Advance Fare &amp; Ticketing Course from Grace Institute of Technology (July’ 2006)</w:t>
            </w:r>
          </w:p>
          <w:p>
            <w:pPr>
              <w:numPr>
                <w:ilvl w:val="0"/>
                <w:numId w:val="32"/>
              </w:numPr>
              <w:tabs>
                <w:tab w:val="left" w:pos="169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IT Course from Win Computers Institute of Information Technology (06 months)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12"/>
          <w:shd w:fill="auto" w:val="clear"/>
        </w:rPr>
      </w:pPr>
    </w:p>
    <w:tbl>
      <w:tblPr>
        <w:tblInd w:w="5" w:type="dxa"/>
      </w:tblPr>
      <w:tblGrid>
        <w:gridCol w:w="2440"/>
        <w:gridCol w:w="7780"/>
      </w:tblGrid>
      <w:tr>
        <w:trPr>
          <w:trHeight w:val="324" w:hRule="auto"/>
          <w:jc w:val="left"/>
        </w:trPr>
        <w:tc>
          <w:tcPr>
            <w:tcW w:w="244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Abilities:</w:t>
            </w:r>
          </w:p>
        </w:tc>
      </w:tr>
      <w:tr>
        <w:trPr>
          <w:trHeight w:val="656" w:hRule="auto"/>
          <w:jc w:val="left"/>
        </w:trPr>
        <w:tc>
          <w:tcPr>
            <w:tcW w:w="10220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24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Hard working Potential, Should do the best to full fill the organization expectation, Responsible, Having  good communication skills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244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Activities:</w:t>
            </w:r>
          </w:p>
        </w:tc>
      </w:tr>
      <w:tr>
        <w:trPr>
          <w:trHeight w:val="656" w:hRule="auto"/>
          <w:jc w:val="left"/>
        </w:trPr>
        <w:tc>
          <w:tcPr>
            <w:tcW w:w="10220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2"/>
                <w:shd w:fill="auto" w:val="clear"/>
              </w:rPr>
              <w:t xml:space="preserve">Computer Surfing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4" w:hRule="auto"/>
          <w:jc w:val="left"/>
        </w:trPr>
        <w:tc>
          <w:tcPr>
            <w:tcW w:w="2440" w:type="dxa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auto"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Interest: </w:t>
            </w:r>
          </w:p>
        </w:tc>
      </w:tr>
      <w:tr>
        <w:trPr>
          <w:trHeight w:val="908" w:hRule="auto"/>
          <w:jc w:val="left"/>
        </w:trPr>
        <w:tc>
          <w:tcPr>
            <w:tcW w:w="10220" w:type="dxa"/>
            <w:gridSpan w:val="2"/>
            <w:tcBorders>
              <w:top w:val="single" w:color="c0c0c0" w:sz="4"/>
              <w:left w:val="single" w:color="c0c0c0" w:sz="4"/>
              <w:bottom w:val="single" w:color="c0c0c0" w:sz="4"/>
              <w:right w:val="single" w:color="c0c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57"/>
              </w:numPr>
              <w:tabs>
                <w:tab w:val="left" w:pos="2412" w:leader="none"/>
              </w:tabs>
              <w:suppressAutoHyphens w:val="true"/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alatino Linotype" w:hAnsi="Palatino Linotype" w:cs="Palatino Linotype" w:eastAsia="Palatino Linotype"/>
                <w:color w:val="auto"/>
                <w:spacing w:val="0"/>
                <w:position w:val="0"/>
                <w:sz w:val="24"/>
                <w:shd w:fill="auto" w:val="clear"/>
              </w:rPr>
              <w:t xml:space="preserve">To operate Computer Spec</w:t>
            </w:r>
          </w:p>
        </w:tc>
      </w:tr>
    </w:tbl>
    <w:p>
      <w:pPr>
        <w:tabs>
          <w:tab w:val="left" w:pos="145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</w:t>
        <w:tab/>
      </w:r>
    </w:p>
    <w:p>
      <w:pPr>
        <w:tabs>
          <w:tab w:val="left" w:pos="145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     Experience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145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antoment board saddar  town Karachi 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 =  clerk  10 month March &amp; December 2007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Barkat Custom Clearance Agency bohri road custom house kharadar Karachi 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 = Customs Clearing Agent 2 year 2008 &amp; 2009 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Bukhari Travel &amp; Tourism # 1 &amp; 2  Lakson Square Building # 2 saddar Karachi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 =  Domestic &amp; International Ticketing Agent  2 year 2011 &amp; 2012 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 Madina Travels 13,Navy Heights,Near Kala Pul  Karachi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 = Domestic Ticketing Agent 1 year 2013 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Nazar  Travels Agency Zainab Market Karachi</w:t>
      </w:r>
    </w:p>
    <w:p>
      <w:pPr>
        <w:numPr>
          <w:ilvl w:val="0"/>
          <w:numId w:val="6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 = Domestic Ticketing Agent 8 month September 2014 &amp; April 2015 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5">
    <w:abstractNumId w:val="30"/>
  </w:num>
  <w:num w:numId="24">
    <w:abstractNumId w:val="24"/>
  </w:num>
  <w:num w:numId="32">
    <w:abstractNumId w:val="18"/>
  </w:num>
  <w:num w:numId="49">
    <w:abstractNumId w:val="12"/>
  </w:num>
  <w:num w:numId="57">
    <w:abstractNumId w:val="6"/>
  </w:num>
  <w:num w:numId="6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